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1B" w:rsidRDefault="00292C1B">
      <w:pPr>
        <w:rPr>
          <w:b/>
        </w:rPr>
      </w:pPr>
    </w:p>
    <w:p w:rsidR="00292C1B" w:rsidRPr="00292C1B" w:rsidRDefault="00292C1B">
      <w:r w:rsidRPr="00292C1B">
        <w:t>Georgepierre Lebron</w:t>
      </w:r>
    </w:p>
    <w:p w:rsidR="00292C1B" w:rsidRPr="00292C1B" w:rsidRDefault="00292C1B">
      <w:r w:rsidRPr="00292C1B">
        <w:t>WRT 105: Practice</w:t>
      </w:r>
      <w:r w:rsidR="00D145EA">
        <w:t>s</w:t>
      </w:r>
      <w:r w:rsidRPr="00292C1B">
        <w:t xml:space="preserve"> of Academic Writing</w:t>
      </w:r>
    </w:p>
    <w:p w:rsidR="00292C1B" w:rsidRPr="00292C1B" w:rsidRDefault="00292C1B">
      <w:r w:rsidRPr="00292C1B">
        <w:t>November 13, 2014</w:t>
      </w:r>
    </w:p>
    <w:p w:rsidR="00292C1B" w:rsidRDefault="00292C1B">
      <w:r w:rsidRPr="00292C1B">
        <w:t>Word Count:</w:t>
      </w:r>
      <w:r w:rsidR="00AA6C36">
        <w:t xml:space="preserve"> 880</w:t>
      </w:r>
    </w:p>
    <w:p w:rsidR="00292C1B" w:rsidRDefault="00292C1B"/>
    <w:p w:rsidR="00292C1B" w:rsidRDefault="00292C1B" w:rsidP="00292C1B">
      <w:pPr>
        <w:jc w:val="center"/>
        <w:rPr>
          <w:b/>
        </w:rPr>
      </w:pPr>
      <w:r>
        <w:rPr>
          <w:b/>
        </w:rPr>
        <w:t>The Unit 3 Long(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) Essay </w:t>
      </w:r>
    </w:p>
    <w:p w:rsidR="00292C1B" w:rsidRPr="00986332" w:rsidRDefault="00292C1B" w:rsidP="00292C1B">
      <w:pPr>
        <w:rPr>
          <w:b/>
        </w:rPr>
      </w:pPr>
    </w:p>
    <w:p w:rsidR="00D63CB9" w:rsidRPr="00D63CB9" w:rsidRDefault="00D63CB9" w:rsidP="00FD5167">
      <w:pPr>
        <w:ind w:right="684"/>
        <w:jc w:val="both"/>
        <w:rPr>
          <w:i/>
        </w:rPr>
      </w:pPr>
      <w:r w:rsidRPr="00D63CB9">
        <w:t>When I ask people "What's wrong with having a conversation?" People say, "I'll tell you what's wrong with having a conversation. It takes place in real time and you can't control what you're going to say."So that's the bottom line. Texting, email, posting, </w:t>
      </w:r>
      <w:r w:rsidRPr="00D63CB9">
        <w:rPr>
          <w:b/>
          <w:i/>
        </w:rPr>
        <w:t>all of these things let us present the self as we want to be</w:t>
      </w:r>
      <w:r w:rsidRPr="00D63CB9">
        <w:t>. We get to edit, and that means we get to delete, and that means we get to retouch, the face, the voice, the flesh, the body -- not too little, not too much, j</w:t>
      </w:r>
      <w:bookmarkStart w:id="0" w:name="_GoBack"/>
      <w:bookmarkEnd w:id="0"/>
      <w:r w:rsidRPr="00D63CB9">
        <w:t>ust right.</w:t>
      </w:r>
      <w:r>
        <w:t xml:space="preserve"> </w:t>
      </w:r>
      <w:r>
        <w:rPr>
          <w:i/>
        </w:rPr>
        <w:t>[Emphasis added]</w:t>
      </w:r>
    </w:p>
    <w:p w:rsidR="00292C1B" w:rsidRDefault="00D63CB9" w:rsidP="00292C1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3CB9" w:rsidRDefault="00292C1B" w:rsidP="00292C1B">
      <w:r>
        <w:tab/>
      </w:r>
      <w:r>
        <w:tab/>
      </w:r>
      <w:r>
        <w:tab/>
      </w:r>
      <w:r>
        <w:tab/>
      </w:r>
      <w:r>
        <w:tab/>
      </w:r>
      <w:r w:rsidR="00D63CB9">
        <w:t>Sherry Turkle, “Connected, but alone?”  TED Talk February, 2012</w:t>
      </w:r>
    </w:p>
    <w:p w:rsidR="00D63CB9" w:rsidRDefault="00D63CB9" w:rsidP="00292C1B"/>
    <w:p w:rsidR="00D63CB9" w:rsidRDefault="00D63CB9" w:rsidP="00292C1B"/>
    <w:p w:rsidR="00D63CB9" w:rsidRDefault="00D63CB9" w:rsidP="00292C1B">
      <w:r w:rsidRPr="00FF04DF">
        <w:rPr>
          <w:b/>
        </w:rPr>
        <w:t>Due:</w:t>
      </w:r>
      <w:r>
        <w:tab/>
      </w:r>
      <w:r w:rsidR="00DD5609">
        <w:t>Thursday, December 4</w:t>
      </w:r>
      <w:r w:rsidR="00DD5609" w:rsidRPr="00DD5609">
        <w:rPr>
          <w:vertAlign w:val="superscript"/>
        </w:rPr>
        <w:t>th</w:t>
      </w:r>
      <w:r w:rsidR="00DD5609">
        <w:t xml:space="preserve"> </w:t>
      </w:r>
      <w:r w:rsidR="009D596E">
        <w:t>@ the start of class</w:t>
      </w:r>
      <w:r w:rsidR="005167BE">
        <w:t>; post</w:t>
      </w:r>
      <w:r w:rsidR="009D596E">
        <w:t xml:space="preserve"> to your blog site </w:t>
      </w:r>
      <w:r w:rsidR="004B6563">
        <w:t>on</w:t>
      </w:r>
      <w:r w:rsidR="009D596E">
        <w:t xml:space="preserve"> its own page.</w:t>
      </w:r>
    </w:p>
    <w:p w:rsidR="009D596E" w:rsidRDefault="009D596E" w:rsidP="00292C1B"/>
    <w:p w:rsidR="00D63CB9" w:rsidRDefault="00D63CB9" w:rsidP="00292C1B">
      <w:r w:rsidRPr="00FF04DF">
        <w:rPr>
          <w:b/>
        </w:rPr>
        <w:t>How:</w:t>
      </w:r>
      <w:r>
        <w:tab/>
        <w:t>~ 7 -8 page (~1600 - 1650 word) essay, double spaced, with 1.</w:t>
      </w:r>
      <w:r w:rsidR="00292C1B">
        <w:t>5</w:t>
      </w:r>
      <w:r>
        <w:t xml:space="preserve"> inch margins all around. Stapl</w:t>
      </w:r>
      <w:r w:rsidR="00292C1B">
        <w:t xml:space="preserve">e the essay, </w:t>
      </w:r>
      <w:r w:rsidR="00292C1B">
        <w:tab/>
        <w:t xml:space="preserve">and provide the standard assignment information (your name, course name, date, and word count): place </w:t>
      </w:r>
      <w:r w:rsidR="00292C1B">
        <w:tab/>
        <w:t>this information</w:t>
      </w:r>
      <w:r w:rsidR="00DD5609">
        <w:t xml:space="preserve"> (single-spaced)</w:t>
      </w:r>
      <w:r w:rsidR="00292C1B">
        <w:t xml:space="preserve"> in the upper left corner of your title page</w:t>
      </w:r>
      <w:r w:rsidR="00DD5609">
        <w:t xml:space="preserve"> (see above)</w:t>
      </w:r>
      <w:r w:rsidR="00292C1B">
        <w:t>.</w:t>
      </w:r>
    </w:p>
    <w:p w:rsidR="00292C1B" w:rsidRPr="00292C1B" w:rsidRDefault="00292C1B" w:rsidP="00292C1B"/>
    <w:p w:rsidR="00292C1B" w:rsidRDefault="00292C1B" w:rsidP="00292C1B">
      <w:pPr>
        <w:rPr>
          <w:b/>
          <w:i/>
        </w:rPr>
      </w:pPr>
      <w:r w:rsidRPr="00292C1B">
        <w:t xml:space="preserve"> </w:t>
      </w:r>
      <w:r w:rsidR="00DD5609">
        <w:tab/>
      </w:r>
      <w:r w:rsidRPr="00292C1B">
        <w:rPr>
          <w:b/>
          <w:i/>
        </w:rPr>
        <w:t xml:space="preserve">Give your essay a meaningful title (especially if you have yet to do so) that conveys some aspect of what </w:t>
      </w:r>
      <w:r w:rsidR="00DD5609">
        <w:rPr>
          <w:b/>
          <w:i/>
        </w:rPr>
        <w:tab/>
      </w:r>
      <w:r w:rsidRPr="00292C1B">
        <w:rPr>
          <w:b/>
          <w:i/>
        </w:rPr>
        <w:t>the paper argues.</w:t>
      </w:r>
    </w:p>
    <w:p w:rsidR="00762F0C" w:rsidRDefault="00762F0C" w:rsidP="00292C1B">
      <w:pPr>
        <w:rPr>
          <w:b/>
          <w:i/>
        </w:rPr>
      </w:pPr>
    </w:p>
    <w:p w:rsidR="00762F0C" w:rsidRPr="00762F0C" w:rsidRDefault="00762F0C" w:rsidP="00292C1B">
      <w:r>
        <w:rPr>
          <w:b/>
          <w:i/>
        </w:rPr>
        <w:tab/>
      </w:r>
      <w:r>
        <w:t xml:space="preserve">We will likely use a manila folder process for the hard copy details. With your polished hard copy, include </w:t>
      </w:r>
      <w:r>
        <w:tab/>
        <w:t>the info sheets and stapled pages from your two (2</w:t>
      </w:r>
      <w:proofErr w:type="gramStart"/>
      <w:r>
        <w:t>)library</w:t>
      </w:r>
      <w:proofErr w:type="gramEnd"/>
      <w:r>
        <w:t xml:space="preserve"> research exercises.</w:t>
      </w:r>
    </w:p>
    <w:p w:rsidR="009D596E" w:rsidRDefault="009D596E" w:rsidP="00292C1B"/>
    <w:p w:rsidR="005167BE" w:rsidRDefault="005167BE" w:rsidP="005167BE">
      <w:r w:rsidRPr="00FF04DF">
        <w:rPr>
          <w:b/>
        </w:rPr>
        <w:t>What:</w:t>
      </w:r>
      <w:r>
        <w:tab/>
        <w:t xml:space="preserve">A final ~ 7 -8 page essay (~1600 word) essay that develops and argues an original thesis about some  </w:t>
      </w:r>
      <w:r>
        <w:tab/>
        <w:t>aspect of our digital everyday lives.</w:t>
      </w:r>
    </w:p>
    <w:p w:rsidR="00224993" w:rsidRDefault="00224993" w:rsidP="005167BE"/>
    <w:p w:rsidR="00FD5167" w:rsidRDefault="00224993" w:rsidP="00FD5167">
      <w:pPr>
        <w:ind w:left="720"/>
      </w:pPr>
      <w:r>
        <w:t xml:space="preserve">Your essay should </w:t>
      </w:r>
      <w:r w:rsidRPr="00FF04DF">
        <w:rPr>
          <w:b/>
          <w:i/>
        </w:rPr>
        <w:t>argue and develop an original thesis</w:t>
      </w:r>
      <w:r>
        <w:t xml:space="preserve"> that touches on how some aspect of digital technology affects and impacts our everyday lives. That impact may </w:t>
      </w:r>
      <w:r w:rsidR="00FF04DF">
        <w:t xml:space="preserve">include </w:t>
      </w:r>
      <w:r>
        <w:t xml:space="preserve">any way that digital technology structures, mediates, conducts, establishes, and infects the activities that comprise </w:t>
      </w:r>
      <w:r w:rsidR="007C28A7">
        <w:t>everyday life for us in the 21</w:t>
      </w:r>
      <w:r w:rsidR="007C28A7" w:rsidRPr="007C28A7">
        <w:rPr>
          <w:vertAlign w:val="superscript"/>
        </w:rPr>
        <w:t>st</w:t>
      </w:r>
      <w:r w:rsidR="007C28A7">
        <w:t xml:space="preserve"> century.</w:t>
      </w:r>
    </w:p>
    <w:p w:rsidR="00FD5167" w:rsidRDefault="00FD5167" w:rsidP="00FD5167"/>
    <w:p w:rsidR="00224993" w:rsidRDefault="00224993" w:rsidP="00FD5167">
      <w:pPr>
        <w:ind w:left="720"/>
      </w:pPr>
      <w:r>
        <w:t>This digital impact</w:t>
      </w:r>
      <w:r w:rsidR="00FF04DF">
        <w:t xml:space="preserve"> may pertain</w:t>
      </w:r>
      <w:r>
        <w:t xml:space="preserve"> </w:t>
      </w:r>
      <w:r w:rsidR="00FF04DF">
        <w:t xml:space="preserve">to </w:t>
      </w:r>
      <w:r>
        <w:t xml:space="preserve">issues of automation of everyday activities; or </w:t>
      </w:r>
      <w:r w:rsidR="00FF04DF">
        <w:t xml:space="preserve">to </w:t>
      </w:r>
      <w:r>
        <w:t xml:space="preserve">the degree to which social media shape our relationships;  or to the idea that we’ve all become web-idiots, content to let the internet do our (heavy) thinking; </w:t>
      </w:r>
      <w:r w:rsidR="00FF04DF">
        <w:t xml:space="preserve">or to the insidious fear that using digital technology affects the ways we think and process information; or to the idea that our youth become too digitally literate too early, often at the expense of the learning that comes with analog play and analog toys; </w:t>
      </w:r>
      <w:r>
        <w:t xml:space="preserve">or to the idea that we live in an era of distraction, constantly seeking some form of digital entertainment;  </w:t>
      </w:r>
      <w:r w:rsidR="00480D90">
        <w:t>or to th</w:t>
      </w:r>
      <w:r w:rsidR="007529A7">
        <w:t>e</w:t>
      </w:r>
      <w:r w:rsidR="00480D90">
        <w:t xml:space="preserve"> </w:t>
      </w:r>
      <w:r w:rsidR="007529A7">
        <w:t>idea that we have multiple selves, spread across different platforms and devices, making for</w:t>
      </w:r>
      <w:r w:rsidR="00480D90">
        <w:t xml:space="preserve"> a curious type of </w:t>
      </w:r>
      <w:r w:rsidR="00775518">
        <w:t xml:space="preserve">dissociative identity disorder; </w:t>
      </w:r>
      <w:r w:rsidR="00480D90">
        <w:t xml:space="preserve"> </w:t>
      </w:r>
      <w:r w:rsidR="00FF04DF">
        <w:t>or to idea that our notion of “community</w:t>
      </w:r>
      <w:r w:rsidR="00FD5167">
        <w:t xml:space="preserve">” must always </w:t>
      </w:r>
      <w:r w:rsidR="00FF04DF">
        <w:t xml:space="preserve">already involve some sort of digital screen; </w:t>
      </w:r>
      <w:r>
        <w:t>or to the idea that we have, literally, lost the ability to be alone and solitary and bored … unless we are able to check our various e-status(</w:t>
      </w:r>
      <w:proofErr w:type="spellStart"/>
      <w:r>
        <w:t>es</w:t>
      </w:r>
      <w:proofErr w:type="spellEnd"/>
      <w:r>
        <w:t>) and feeds and timelines  by way of a Smartphone</w:t>
      </w:r>
      <w:r w:rsidR="00FF04DF">
        <w:t>—</w:t>
      </w:r>
      <w:r w:rsidR="00746AC8">
        <w:t xml:space="preserve">the possibilities are endless, </w:t>
      </w:r>
      <w:r w:rsidR="00746AC8" w:rsidRPr="00990514">
        <w:rPr>
          <w:b/>
          <w:i/>
        </w:rPr>
        <w:t>but the gist is that your thesis will present an argument about one small slice of all that digital cross-connection with the everyday</w:t>
      </w:r>
      <w:r w:rsidR="00746AC8">
        <w:t xml:space="preserve">. </w:t>
      </w:r>
    </w:p>
    <w:p w:rsidR="00FF04DF" w:rsidRDefault="00FF04DF" w:rsidP="005167BE"/>
    <w:p w:rsidR="00FF04DF" w:rsidRDefault="00FF04DF" w:rsidP="005167BE"/>
    <w:p w:rsidR="009D596E" w:rsidRPr="009D596E" w:rsidRDefault="009D596E" w:rsidP="00292C1B"/>
    <w:p w:rsidR="00D63CB9" w:rsidRDefault="00D63CB9" w:rsidP="00292C1B"/>
    <w:p w:rsidR="00B34A08" w:rsidRDefault="00B34A08" w:rsidP="00292C1B"/>
    <w:p w:rsidR="00B34A08" w:rsidRPr="00EA346B" w:rsidRDefault="00B34A08" w:rsidP="00292C1B">
      <w:pPr>
        <w:rPr>
          <w:b/>
        </w:rPr>
      </w:pPr>
      <w:r w:rsidRPr="00EA346B">
        <w:rPr>
          <w:b/>
        </w:rPr>
        <w:t>Sources</w:t>
      </w:r>
    </w:p>
    <w:p w:rsidR="00B34A08" w:rsidRDefault="00B34A08" w:rsidP="00292C1B"/>
    <w:p w:rsidR="00B34A08" w:rsidRDefault="00B34A08" w:rsidP="00292C1B">
      <w:r>
        <w:t>Your essay must cite at least two</w:t>
      </w:r>
      <w:r w:rsidR="00C51F89">
        <w:t xml:space="preserve"> (2)</w:t>
      </w:r>
      <w:r>
        <w:t>, but no more than five</w:t>
      </w:r>
      <w:r w:rsidR="00C51F89">
        <w:t xml:space="preserve"> (5)</w:t>
      </w:r>
      <w:r>
        <w:t xml:space="preserve">, outside sources, one </w:t>
      </w:r>
      <w:r w:rsidR="00762F0C">
        <w:t xml:space="preserve">(1) </w:t>
      </w:r>
      <w:r>
        <w:t>of which must be a scholarly source that you find through library research.</w:t>
      </w:r>
      <w:r w:rsidR="00EA346B">
        <w:t xml:space="preserve"> We will be using MLA </w:t>
      </w:r>
      <w:r w:rsidR="004B6563">
        <w:t>format for</w:t>
      </w:r>
      <w:r w:rsidR="00EA346B">
        <w:t xml:space="preserve"> in-text citations and an MLA format “</w:t>
      </w:r>
      <w:r w:rsidR="004B6563">
        <w:t xml:space="preserve">Works Cited &amp; </w:t>
      </w:r>
      <w:r w:rsidR="00EA346B">
        <w:t xml:space="preserve">Consulted” </w:t>
      </w:r>
      <w:proofErr w:type="gramStart"/>
      <w:r w:rsidR="00EA346B">
        <w:t xml:space="preserve">list </w:t>
      </w:r>
      <w:r w:rsidR="00762F0C">
        <w:t>.</w:t>
      </w:r>
      <w:proofErr w:type="gramEnd"/>
    </w:p>
    <w:p w:rsidR="00B34A08" w:rsidRDefault="00B34A08" w:rsidP="00292C1B"/>
    <w:p w:rsidR="00B34A08" w:rsidRDefault="00EA346B" w:rsidP="00292C1B">
      <w:r>
        <w:t xml:space="preserve">The </w:t>
      </w:r>
      <w:r w:rsidR="00B34A08">
        <w:t xml:space="preserve"> “Works Cited &amp;  Consulted”</w:t>
      </w:r>
      <w:r>
        <w:t xml:space="preserve"> list will include the sources you cite within the essay, the remaining library sources from your research exercises, and any of the general </w:t>
      </w:r>
      <w:r w:rsidR="00C51F89">
        <w:t>sources that we</w:t>
      </w:r>
      <w:r w:rsidR="00B34A08">
        <w:t xml:space="preserve"> read for this unit and which bear upon y</w:t>
      </w:r>
      <w:r w:rsidR="00C51F89">
        <w:t>o</w:t>
      </w:r>
      <w:r w:rsidR="00B34A08">
        <w:t>ur particular thesis topic.</w:t>
      </w:r>
    </w:p>
    <w:p w:rsidR="00BE5B29" w:rsidRDefault="00BE5B29" w:rsidP="00292C1B"/>
    <w:p w:rsidR="00BE5B29" w:rsidRDefault="00BE5B29" w:rsidP="00292C1B"/>
    <w:p w:rsidR="004B6563" w:rsidRPr="004B6563" w:rsidRDefault="004B6563" w:rsidP="00292C1B">
      <w:pPr>
        <w:rPr>
          <w:b/>
        </w:rPr>
      </w:pPr>
      <w:r w:rsidRPr="004B6563">
        <w:rPr>
          <w:b/>
        </w:rPr>
        <w:t>Things to Consider as You Compose</w:t>
      </w:r>
    </w:p>
    <w:p w:rsidR="004B6563" w:rsidRDefault="004B6563" w:rsidP="004B6563">
      <w:pPr>
        <w:ind w:left="720" w:hanging="720"/>
        <w:rPr>
          <w:sz w:val="20"/>
          <w:szCs w:val="20"/>
        </w:rPr>
      </w:pPr>
    </w:p>
    <w:p w:rsidR="004B6563" w:rsidRDefault="004B6563" w:rsidP="004B6563">
      <w:pPr>
        <w:pStyle w:val="ListParagraph"/>
        <w:numPr>
          <w:ilvl w:val="0"/>
          <w:numId w:val="2"/>
        </w:numPr>
        <w:rPr>
          <w:szCs w:val="20"/>
        </w:rPr>
      </w:pPr>
      <w:r w:rsidRPr="004B6563">
        <w:rPr>
          <w:b/>
          <w:szCs w:val="20"/>
        </w:rPr>
        <w:t>Thesis and Paragraph Level Issues</w:t>
      </w:r>
      <w:r w:rsidRPr="004B6563">
        <w:rPr>
          <w:szCs w:val="20"/>
        </w:rPr>
        <w:t xml:space="preserve"> – is the thesis argument </w:t>
      </w:r>
      <w:r>
        <w:rPr>
          <w:szCs w:val="20"/>
        </w:rPr>
        <w:t xml:space="preserve">/ thesis cluster </w:t>
      </w:r>
      <w:r w:rsidRPr="004B6563">
        <w:rPr>
          <w:szCs w:val="20"/>
        </w:rPr>
        <w:t>strong and specific; does it convey a sense of consequence and significance to/for the reader; do subsequent paragraphs convey / further the essay’s larger argument?</w:t>
      </w:r>
      <w:r>
        <w:rPr>
          <w:szCs w:val="20"/>
        </w:rPr>
        <w:t xml:space="preserve"> Does the cluster pass our “So what?” test?</w:t>
      </w:r>
    </w:p>
    <w:p w:rsidR="004B6563" w:rsidRPr="004B6563" w:rsidRDefault="004B6563" w:rsidP="004B6563">
      <w:pPr>
        <w:rPr>
          <w:szCs w:val="20"/>
        </w:rPr>
      </w:pPr>
    </w:p>
    <w:p w:rsidR="004B6563" w:rsidRDefault="004B6563" w:rsidP="004B6563">
      <w:pPr>
        <w:pStyle w:val="ListParagraph"/>
        <w:numPr>
          <w:ilvl w:val="0"/>
          <w:numId w:val="2"/>
        </w:numPr>
        <w:rPr>
          <w:szCs w:val="20"/>
        </w:rPr>
      </w:pPr>
      <w:r w:rsidRPr="004B6563">
        <w:rPr>
          <w:b/>
          <w:szCs w:val="20"/>
        </w:rPr>
        <w:t>Clarity and Context Concerns</w:t>
      </w:r>
      <w:r w:rsidRPr="004B6563">
        <w:rPr>
          <w:szCs w:val="20"/>
        </w:rPr>
        <w:t xml:space="preserve"> – does the essay maintain clarity of argument and reasoning </w:t>
      </w:r>
      <w:r w:rsidRPr="004B6563">
        <w:rPr>
          <w:i/>
          <w:szCs w:val="20"/>
        </w:rPr>
        <w:t>throughout</w:t>
      </w:r>
      <w:r w:rsidRPr="004B6563">
        <w:rPr>
          <w:szCs w:val="20"/>
        </w:rPr>
        <w:t xml:space="preserve"> the draft; does each paragraph establish a context for the reader that explains the paragraph topic and its connection /relevance to the larger thesis argument?</w:t>
      </w:r>
    </w:p>
    <w:p w:rsidR="004B6563" w:rsidRPr="004B6563" w:rsidRDefault="004B6563" w:rsidP="004B6563">
      <w:pPr>
        <w:rPr>
          <w:szCs w:val="20"/>
        </w:rPr>
      </w:pPr>
      <w:r w:rsidRPr="004B6563">
        <w:rPr>
          <w:szCs w:val="20"/>
        </w:rPr>
        <w:t xml:space="preserve"> </w:t>
      </w:r>
    </w:p>
    <w:p w:rsidR="004B6563" w:rsidRDefault="004B6563" w:rsidP="004B6563">
      <w:pPr>
        <w:pStyle w:val="ListParagraph"/>
        <w:numPr>
          <w:ilvl w:val="0"/>
          <w:numId w:val="2"/>
        </w:numPr>
        <w:rPr>
          <w:szCs w:val="20"/>
        </w:rPr>
      </w:pPr>
      <w:r w:rsidRPr="004B6563">
        <w:rPr>
          <w:b/>
          <w:szCs w:val="20"/>
        </w:rPr>
        <w:t>Source Integration, Accuracy, and Use</w:t>
      </w:r>
      <w:r w:rsidRPr="004B6563">
        <w:rPr>
          <w:szCs w:val="20"/>
        </w:rPr>
        <w:t xml:space="preserve"> – does the essay use quotations </w:t>
      </w:r>
      <w:r w:rsidRPr="004B6563">
        <w:rPr>
          <w:b/>
          <w:i/>
          <w:szCs w:val="20"/>
        </w:rPr>
        <w:t>to support its</w:t>
      </w:r>
      <w:r w:rsidRPr="004B6563">
        <w:rPr>
          <w:szCs w:val="20"/>
        </w:rPr>
        <w:t xml:space="preserve"> argumentative claims, rather than quote exclusively as a way to repeat / retell a source’s thoughts and ideas; are the quotations explicitly, and logically connected to the paragraph thesis claim; does the quote remain faithful to its use in the original source; does the ¶ provide an adequate context to both explain the quote and its connection to the thesis argument?</w:t>
      </w:r>
    </w:p>
    <w:p w:rsidR="00BE5B29" w:rsidRPr="00BE5B29" w:rsidRDefault="00BE5B29" w:rsidP="00BE5B29">
      <w:pPr>
        <w:rPr>
          <w:szCs w:val="20"/>
        </w:rPr>
      </w:pPr>
    </w:p>
    <w:p w:rsidR="00BE5B29" w:rsidRDefault="004B6563" w:rsidP="004B6563">
      <w:pPr>
        <w:pStyle w:val="ListParagraph"/>
        <w:numPr>
          <w:ilvl w:val="0"/>
          <w:numId w:val="2"/>
        </w:numPr>
        <w:rPr>
          <w:szCs w:val="20"/>
        </w:rPr>
      </w:pPr>
      <w:r w:rsidRPr="00BE5B29">
        <w:rPr>
          <w:b/>
          <w:szCs w:val="20"/>
        </w:rPr>
        <w:t xml:space="preserve">Counterargument </w:t>
      </w:r>
      <w:r>
        <w:rPr>
          <w:szCs w:val="20"/>
        </w:rPr>
        <w:t>¶</w:t>
      </w:r>
      <w:r w:rsidR="00BE5B29">
        <w:rPr>
          <w:szCs w:val="20"/>
        </w:rPr>
        <w:t>-- does the essay include a ¶ within which the essay addresses potential audience objections to my main thesis claim; does this ¶ unpack some of those objections in a fair manner, note their strengths, but ultimately explain how the thesis argument answers those objections?</w:t>
      </w:r>
    </w:p>
    <w:p w:rsidR="00BE5B29" w:rsidRPr="00BE5B29" w:rsidRDefault="00BE5B29" w:rsidP="00BE5B29">
      <w:pPr>
        <w:rPr>
          <w:szCs w:val="20"/>
        </w:rPr>
      </w:pPr>
    </w:p>
    <w:p w:rsidR="004B6563" w:rsidRPr="004B6563" w:rsidRDefault="004B6563" w:rsidP="004B6563">
      <w:pPr>
        <w:pStyle w:val="ListParagraph"/>
        <w:numPr>
          <w:ilvl w:val="0"/>
          <w:numId w:val="2"/>
        </w:numPr>
        <w:rPr>
          <w:szCs w:val="20"/>
        </w:rPr>
      </w:pPr>
      <w:r w:rsidRPr="004B6563">
        <w:rPr>
          <w:b/>
          <w:szCs w:val="20"/>
        </w:rPr>
        <w:t>Conclusion</w:t>
      </w:r>
      <w:r w:rsidRPr="004B6563">
        <w:rPr>
          <w:szCs w:val="20"/>
        </w:rPr>
        <w:t xml:space="preserve"> – does the conclusion build upon the claims the essay makes; does conclusion point outward to the implications those claims evoke</w:t>
      </w:r>
      <w:r w:rsidR="00BE5B29">
        <w:rPr>
          <w:szCs w:val="20"/>
        </w:rPr>
        <w:t xml:space="preserve">; does the conclusion ¶ point to the “next steps,” other </w:t>
      </w:r>
      <w:proofErr w:type="spellStart"/>
      <w:r w:rsidR="00BE5B29">
        <w:rPr>
          <w:szCs w:val="20"/>
        </w:rPr>
        <w:t>irelated</w:t>
      </w:r>
      <w:proofErr w:type="spellEnd"/>
      <w:r w:rsidR="00BE5B29">
        <w:rPr>
          <w:szCs w:val="20"/>
        </w:rPr>
        <w:t xml:space="preserve"> ideas or actions to be taken when moving forward</w:t>
      </w:r>
      <w:r w:rsidRPr="004B6563">
        <w:rPr>
          <w:szCs w:val="20"/>
        </w:rPr>
        <w:t xml:space="preserve">? </w:t>
      </w:r>
    </w:p>
    <w:p w:rsidR="004B6563" w:rsidRDefault="004B6563" w:rsidP="00292C1B"/>
    <w:p w:rsidR="007529A7" w:rsidRDefault="007529A7" w:rsidP="00292C1B"/>
    <w:p w:rsidR="007529A7" w:rsidRDefault="007529A7" w:rsidP="00292C1B"/>
    <w:sectPr w:rsidR="007529A7" w:rsidSect="00BB458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D0D6E"/>
    <w:multiLevelType w:val="hybridMultilevel"/>
    <w:tmpl w:val="EB4E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01761"/>
    <w:multiLevelType w:val="hybridMultilevel"/>
    <w:tmpl w:val="11B4A55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4757A"/>
    <w:rsid w:val="00067962"/>
    <w:rsid w:val="0009393C"/>
    <w:rsid w:val="000F5535"/>
    <w:rsid w:val="0010485D"/>
    <w:rsid w:val="00134E05"/>
    <w:rsid w:val="00161CFC"/>
    <w:rsid w:val="00165098"/>
    <w:rsid w:val="001D145C"/>
    <w:rsid w:val="00224993"/>
    <w:rsid w:val="00227E0F"/>
    <w:rsid w:val="00292C1B"/>
    <w:rsid w:val="002A42DA"/>
    <w:rsid w:val="00314F04"/>
    <w:rsid w:val="003F3777"/>
    <w:rsid w:val="00456195"/>
    <w:rsid w:val="00480D90"/>
    <w:rsid w:val="004B6563"/>
    <w:rsid w:val="004F628C"/>
    <w:rsid w:val="005167BE"/>
    <w:rsid w:val="00544037"/>
    <w:rsid w:val="006141A6"/>
    <w:rsid w:val="006F0DF9"/>
    <w:rsid w:val="00746AC8"/>
    <w:rsid w:val="0074757A"/>
    <w:rsid w:val="007529A7"/>
    <w:rsid w:val="00756F16"/>
    <w:rsid w:val="00762F0C"/>
    <w:rsid w:val="00771E7A"/>
    <w:rsid w:val="00775518"/>
    <w:rsid w:val="007C28A7"/>
    <w:rsid w:val="00822A50"/>
    <w:rsid w:val="008D6C1B"/>
    <w:rsid w:val="00951878"/>
    <w:rsid w:val="0097109C"/>
    <w:rsid w:val="00986332"/>
    <w:rsid w:val="00990514"/>
    <w:rsid w:val="009D596E"/>
    <w:rsid w:val="009F04B6"/>
    <w:rsid w:val="00A24882"/>
    <w:rsid w:val="00A35E08"/>
    <w:rsid w:val="00AA6C36"/>
    <w:rsid w:val="00B34A08"/>
    <w:rsid w:val="00BB4589"/>
    <w:rsid w:val="00BD10EB"/>
    <w:rsid w:val="00BE5B29"/>
    <w:rsid w:val="00BF7A66"/>
    <w:rsid w:val="00C51F89"/>
    <w:rsid w:val="00C81E61"/>
    <w:rsid w:val="00D1450D"/>
    <w:rsid w:val="00D145EA"/>
    <w:rsid w:val="00D63CB9"/>
    <w:rsid w:val="00D6555D"/>
    <w:rsid w:val="00DD5609"/>
    <w:rsid w:val="00DD7976"/>
    <w:rsid w:val="00EA346B"/>
    <w:rsid w:val="00F31DBB"/>
    <w:rsid w:val="00FA4A48"/>
    <w:rsid w:val="00FD5167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50FC84-A8B6-4E6D-B7C5-4CC345F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563"/>
    <w:pPr>
      <w:ind w:left="720" w:hanging="36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</dc:creator>
  <cp:lastModifiedBy>G Lebron</cp:lastModifiedBy>
  <cp:revision>2</cp:revision>
  <cp:lastPrinted>2014-11-13T16:17:00Z</cp:lastPrinted>
  <dcterms:created xsi:type="dcterms:W3CDTF">2014-11-30T17:32:00Z</dcterms:created>
  <dcterms:modified xsi:type="dcterms:W3CDTF">2014-11-30T17:32:00Z</dcterms:modified>
</cp:coreProperties>
</file>